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1DD" w:rsidRPr="00DA01DD" w:rsidRDefault="000A7CAE" w:rsidP="00DA01D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DA01DD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Федеральный закон Российской Федерации от 18 июля 2011 г.</w:t>
      </w:r>
    </w:p>
    <w:p w:rsidR="000A7CAE" w:rsidRPr="00DA01DD" w:rsidRDefault="000A7CAE" w:rsidP="00DA01D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DA01DD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N 223-ФЗ "О закупках товаров, работ, услуг отдельными видами юридических лиц "</w:t>
      </w:r>
    </w:p>
    <w:p w:rsidR="000A7CAE" w:rsidRPr="00DA01DD" w:rsidRDefault="000A7CAE" w:rsidP="00DA01DD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Опубл</w:t>
      </w:r>
      <w:r w:rsidR="00DA01DD">
        <w:rPr>
          <w:rFonts w:ascii="Times New Roman" w:eastAsia="Times New Roman" w:hAnsi="Times New Roman" w:cs="Times New Roman"/>
          <w:lang w:eastAsia="ru-RU"/>
        </w:rPr>
        <w:t>икован 22 июля 2011 г. Вступил</w:t>
      </w:r>
      <w:r w:rsidRPr="00DA01DD">
        <w:rPr>
          <w:rFonts w:ascii="Times New Roman" w:eastAsia="Times New Roman" w:hAnsi="Times New Roman" w:cs="Times New Roman"/>
          <w:lang w:eastAsia="ru-RU"/>
        </w:rPr>
        <w:t xml:space="preserve"> в силу </w:t>
      </w:r>
      <w:r w:rsidR="00DA01DD">
        <w:rPr>
          <w:rFonts w:ascii="Times New Roman" w:eastAsia="Times New Roman" w:hAnsi="Times New Roman" w:cs="Times New Roman"/>
          <w:lang w:eastAsia="ru-RU"/>
        </w:rPr>
        <w:t>0</w:t>
      </w:r>
      <w:r w:rsidRPr="00DA01DD">
        <w:rPr>
          <w:rFonts w:ascii="Times New Roman" w:eastAsia="Times New Roman" w:hAnsi="Times New Roman" w:cs="Times New Roman"/>
          <w:lang w:eastAsia="ru-RU"/>
        </w:rPr>
        <w:t xml:space="preserve">1 января 2012 г. </w:t>
      </w:r>
    </w:p>
    <w:p w:rsidR="000A7CAE" w:rsidRPr="00DA01DD" w:rsidRDefault="000A7CAE" w:rsidP="00DA01DD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01DD">
        <w:rPr>
          <w:rFonts w:ascii="Times New Roman" w:eastAsia="Times New Roman" w:hAnsi="Times New Roman" w:cs="Times New Roman"/>
          <w:bCs/>
          <w:lang w:eastAsia="ru-RU"/>
        </w:rPr>
        <w:t>Принят</w:t>
      </w:r>
      <w:proofErr w:type="gramEnd"/>
      <w:r w:rsidRPr="00DA01DD">
        <w:rPr>
          <w:rFonts w:ascii="Times New Roman" w:eastAsia="Times New Roman" w:hAnsi="Times New Roman" w:cs="Times New Roman"/>
          <w:bCs/>
          <w:lang w:eastAsia="ru-RU"/>
        </w:rPr>
        <w:t xml:space="preserve"> Государственной Думой 8 июля 2011 года</w:t>
      </w:r>
    </w:p>
    <w:p w:rsidR="000A7CAE" w:rsidRPr="00DA01DD" w:rsidRDefault="000A7CAE" w:rsidP="00DA01DD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01DD">
        <w:rPr>
          <w:rFonts w:ascii="Times New Roman" w:eastAsia="Times New Roman" w:hAnsi="Times New Roman" w:cs="Times New Roman"/>
          <w:bCs/>
          <w:lang w:eastAsia="ru-RU"/>
        </w:rPr>
        <w:t>Одобрен</w:t>
      </w:r>
      <w:proofErr w:type="gramEnd"/>
      <w:r w:rsidRPr="00DA01DD">
        <w:rPr>
          <w:rFonts w:ascii="Times New Roman" w:eastAsia="Times New Roman" w:hAnsi="Times New Roman" w:cs="Times New Roman"/>
          <w:bCs/>
          <w:lang w:eastAsia="ru-RU"/>
        </w:rPr>
        <w:t xml:space="preserve"> Советом Федерации 13 июля 2011 года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Статья 1. </w:t>
      </w:r>
      <w:r w:rsidRPr="00DA01DD">
        <w:rPr>
          <w:rFonts w:ascii="Times New Roman" w:eastAsia="Times New Roman" w:hAnsi="Times New Roman" w:cs="Times New Roman"/>
          <w:bCs/>
          <w:lang w:eastAsia="ru-RU"/>
        </w:rPr>
        <w:t>Цели регулирования настоящего Федерального закона и отношения, регулируемые настоящим Федеральным законом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Целями регулирования настоящего Федерального закона являются обеспечение единства экономического пространства, создание условий для своевременного и полного удовлетворения потребностей юридических лиц, указанных в части 2 настоящей статьи (далее - заказчики), в товарах, работах, услугах с необходимыми показателями цены, качества и надежности, эффективное использование денежных средств, расширение возможностей участия юридических и физических лиц в закупке товаров, работ, услуг (далее также - закупка) для нужд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заказчиков и стимулирование такого участия, развитие добросовестной конкуренции, обеспечение гласности и прозрачности закупки, предотвращение коррупции и других злоупотреблений.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2. Настоящий Федеральный закон устанавливает общие принципы закупки товаров, работ, услуг и основные требования к закупке товаров, работ, услуг: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1) государственными корпорациями, государственными компаниями, субъектами естественных монополий, организациями, осуществляющими регулируемые виды деятельности в сфере электроснабжения, газоснабжения, теплоснабжения, водоснабжения, водоотведения, очистки сточных вод, утилизации (захоронения) твердых бытовых отходов, государственными унитарными предприятиями, муниципальными унитарными предприятиями, автономными учреждениями, а также хозяйственными обществами, в уставном капитале которых доля участия Российской Федерации, субъекта Российской Федерации, муниципального образования в совокупности превышает пятьдесят процентов;</w:t>
      </w:r>
      <w:proofErr w:type="gramEnd"/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2) дочерними хозяйственными обществами, в уставном капитале которых более пятидесяти процентов долей в совокупности принадлежит указанным в пункте 1 настоящей части юридическим лицам;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3) дочерними хозяйственными обществами, в уставном капитале которых более пятидесяти процентов долей в совокупности принадлежит указанным в пункте 2 настоящей части дочерним хозяйственным обществам.</w:t>
      </w:r>
    </w:p>
    <w:p w:rsidR="001A6E66" w:rsidRPr="00DA01DD" w:rsidRDefault="001A6E66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3.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 xml:space="preserve">Порядок определения совокупной доли участия Российской Федерации, субъекта Российской Федерации, муниципального образования в уставном капитале хозяйственных обществ, совокупной доли участия указанных в пункте 1 части 2 настоящей статьи юридических лиц в уставном капитале дочерних хозяйственных обществ, совокупной доли участия указанных в </w:t>
      </w: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>пункте 2 части 2 настоящей статьи дочерних хозяйственных обществ в уставном капитале их дочерних хозяйственных обществ, а также порядок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уведомления заказчиков об изменении совокупной доли такого участия утверждается федеральным органом исполнительной власти, уполномоченным Правительством Российской Федерации,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размещения заказов на поставки товаров, выполнение работ, оказание услуг для государственных и муниципальных нужд.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4. Настоящий Федеральный закон не регулирует отношения, связанные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с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>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1) куплей-продажей ценных бумаг и валютных ценностей;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2) приобретением заказчиком биржевых товаров на товарной бирже в соответствии с законодательством о товарных биржах и биржевой торговле;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3) осуществлением заказчиком размещения заказов на поставки товаров, выполнение работ, оказание услуг в соответствии с Федеральным законом от 21 июля 2005 года N 94-ФЗ "О размещении заказов на поставки товаров, выполнение работ, оказание услуг для государственных и муниципальных нужд";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4) закупкой в области военно-технического сотрудничества;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5) закупкой товаров, работ, услуг в соответствии с международным договором Российской Федерации, если таким договором предусмотрен иной порядок определения поставщиков (подрядчиков, исполнителей) таких товаров, работ, услуг;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6) осуществлением заказчиком отбора финансовых организаций для оказания финансовых услуг в соответствии со статьей 18 Федерального закона от 26 июля 2006 года N 135-ФЗ "О защите конкуренции";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7) осуществлением заказчиком отбора аудиторской организации для проведения обязательного аудита бухгалтерской (финансовой) отчетности заказчика в соответствии со статьей 5 Федерального закона от 30 декабря 2008 года N 307-ФЗ "Об аудиторской деятельности".</w:t>
      </w:r>
    </w:p>
    <w:p w:rsidR="001A6E66" w:rsidRPr="00DA01DD" w:rsidRDefault="001A6E66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Статья 2. </w:t>
      </w:r>
      <w:r w:rsidRPr="00DA01DD">
        <w:rPr>
          <w:rFonts w:ascii="Times New Roman" w:eastAsia="Times New Roman" w:hAnsi="Times New Roman" w:cs="Times New Roman"/>
          <w:bCs/>
          <w:lang w:eastAsia="ru-RU"/>
        </w:rPr>
        <w:t>Правовая основа закупки товаров, работ, услуг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При закупке товаров, работ, услуг заказчики руководствуются Конституцией Российской Федерации, Гражданским кодексом Российской Федерации, настоящим Федеральным законом, другими федеральными законами и иными нормативными правовыми актами Российской Федерации, а также принятыми в соответствии с ними и утвержденными с учетом положений части 3 настоящей статьи правовыми актами, регламентирующими правила закупки (далее - положение о закупке).</w:t>
      </w:r>
      <w:proofErr w:type="gramEnd"/>
    </w:p>
    <w:p w:rsidR="001A6E66" w:rsidRPr="00DA01DD" w:rsidRDefault="001A6E66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2. Положение о закупке является документом, который регламентирует закупочную деятельность заказчика и должен содержать требования к закупке, в том числе порядок подготовки и проведения процедур закупки (включая способы закупки) и условия их применения, порядок заключения и исполнения договоров, а также иные связанные с обеспечением закупки положения.</w:t>
      </w:r>
    </w:p>
    <w:p w:rsidR="001A6E66" w:rsidRPr="00DA01DD" w:rsidRDefault="001A6E66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3. Положение о закупке утверждается: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1) высшим органом управления государственной корпорации или государственной компании в случае, если заказчиком выступает государственная корпорация или государственная компания;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2) руководителем унитарного предприятия в случае, если заказчиком выступает государственное унитарное предприятие или муниципальное унитарное предприятие;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3) наблюдательным советом автономного учреждения в случае, если заказчиком выступает автономное учреждение;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4) советом директоров (наблюдательным советом) хозяйственного общества в случае, если заказчиком выступает акционерное общество, или коллегиальным исполнительным органом такого акционерного общества в случае, если уставом хозяйственного общества предусмотрено осуществление функций совета директоров (наблюдательного совета) общим собранием акционеров хозяйственного общества;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5) общим собранием участников общества в случае, если заказчиком выступает общество с ограниченной ответственностью.</w:t>
      </w:r>
    </w:p>
    <w:p w:rsidR="001A6E66" w:rsidRPr="00DA01DD" w:rsidRDefault="001A6E66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Статья 3. </w:t>
      </w:r>
      <w:r w:rsidRPr="00DA01DD">
        <w:rPr>
          <w:rFonts w:ascii="Times New Roman" w:eastAsia="Times New Roman" w:hAnsi="Times New Roman" w:cs="Times New Roman"/>
          <w:bCs/>
          <w:lang w:eastAsia="ru-RU"/>
        </w:rPr>
        <w:t>Принципы и основные положения закупки товаров, работ, услуг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1. При закупке товаров, работ, услуг заказчики руководствуются следующими принципами: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1) информационная открытость закупки;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2) равноправие, справедливость, отсутствие дискриминации и необоснованных ограничений конкуренции по отношению к участникам закупки;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3) целевое и экономически эффективное расходование денежных средств на приобретение товаров, работ, услуг (с учетом при необходимости стоимости жизненного цикла закупаемой продукции) и реализация мер, направленных на сокращение издержек заказчика;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4) отсутствие ограничения допуска к участию в закупке путем установления </w:t>
      </w:r>
      <w:proofErr w:type="spellStart"/>
      <w:r w:rsidRPr="00DA01DD">
        <w:rPr>
          <w:rFonts w:ascii="Times New Roman" w:eastAsia="Times New Roman" w:hAnsi="Times New Roman" w:cs="Times New Roman"/>
          <w:lang w:eastAsia="ru-RU"/>
        </w:rPr>
        <w:t>неизмеряемых</w:t>
      </w:r>
      <w:proofErr w:type="spellEnd"/>
      <w:r w:rsidRPr="00DA01DD">
        <w:rPr>
          <w:rFonts w:ascii="Times New Roman" w:eastAsia="Times New Roman" w:hAnsi="Times New Roman" w:cs="Times New Roman"/>
          <w:lang w:eastAsia="ru-RU"/>
        </w:rPr>
        <w:t xml:space="preserve"> требований к участникам закупки.</w:t>
      </w:r>
    </w:p>
    <w:p w:rsidR="00A2572B" w:rsidRPr="00DA01DD" w:rsidRDefault="00A2572B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2. Извещение о проведении конкурса или аукциона размещается в соответствии с частью 5 статьи 4 настоящего Федерального закона не менее чем за двадцать дней до дня окончания подачи заявок на участие в конкурсе или аукционе.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Выигравшим торги на конкурсе признается лицо, которое предложило лучшие условия исполнения договора в соответствии с критериями и порядком оценки и сопоставления заявок, которые установлены в конкурсной документации на основании положения о закупке, на аукционе - лицо, предложившее наиболее низкую цену договора или, если при проведении аукциона цена договора снижена до нуля и аукцион проводится на право заключить договор, наиболее высокую цену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договора.</w:t>
      </w:r>
    </w:p>
    <w:p w:rsidR="00A2572B" w:rsidRPr="00DA01DD" w:rsidRDefault="00A2572B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>3. В положении о закупке могут быть предусмотрены иные (помимо конкурса или аукциона) способы закупки. При этом заказчик обязан установить в положении о закупке порядок закупки указанными способами.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4. Правительство Российской Федерации вправе установить перечень товаров, работ, услуг, закупка которых осуществляется в электронной форме.</w:t>
      </w:r>
    </w:p>
    <w:p w:rsidR="00322E32" w:rsidRPr="00DA01DD" w:rsidRDefault="00322E32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5.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Участником закупки может быть 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закупки, которые соответствуют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требованиям, установленным заказчиком в соответствии с положением о закупке.</w:t>
      </w:r>
    </w:p>
    <w:p w:rsidR="00322E32" w:rsidRPr="00DA01DD" w:rsidRDefault="00322E32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5A6CA3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6. Не допускается предъявлять к участникам закупки, к закупаемым товарам, работам, услугам, а также к условиям исполнения договора требования и осуществлять оценку и сопоставление заявок на участие в закупке по критериям и в порядке, которые не указаны в документации о закупке. </w:t>
      </w:r>
    </w:p>
    <w:p w:rsidR="005A6CA3" w:rsidRPr="00DA01DD" w:rsidRDefault="005A6CA3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Требования, предъявляемые к участникам закупки, к закупаемым товарам, работам, услугам, а также к условиям исполнения договора, критерии и порядок оценки и сопоставления заявок на участие в закупке, установленные заказчиком, применяются в равной степени ко всем участникам закупки, к предлагаемым ими товарам, работам, услугам, к условиям исполнения договора.</w:t>
      </w:r>
    </w:p>
    <w:p w:rsidR="00322E32" w:rsidRPr="00DA01DD" w:rsidRDefault="00322E32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7.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При закупке заказчик вправе установить требование об отсутствии сведений об участниках закупки в реестре недобросовестных поставщиков, предусмотренном статьей 5 настоящего Федерального закона, и (или) в реестре недобросовестных поставщиков, предусмотренном Федеральным законом от 21 июля 2005 года N 94-ФЗ "О размещении заказов на поставки товаров, выполнение работ, оказание услуг для государственных и муниципальных нужд".</w:t>
      </w:r>
      <w:proofErr w:type="gramEnd"/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8.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Правительство Российской Федерации вправе установить приоритет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лицами, с учетом таможенного законодательства Таможенного союза и международных договоров Российской Федерации, а также особенности участия в закупке субъектов малого и среднего предпринимательства.</w:t>
      </w:r>
      <w:proofErr w:type="gramEnd"/>
    </w:p>
    <w:p w:rsidR="00004689" w:rsidRPr="00DA01DD" w:rsidRDefault="00004689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9. Участник закупки вправе обжаловать в судебном порядке действия (бездействие) заказчика при закупке товаров, работ, услуг.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>10. Участник закупки вправе обжаловать в антимонопольный орган в порядке, установленном антимонопольным органом, действия (бездействие) заказчика при закупке товаров, работ, услуг в случаях: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 xml:space="preserve">1) </w:t>
      </w:r>
      <w:proofErr w:type="spellStart"/>
      <w:r w:rsidRPr="00DA01DD">
        <w:rPr>
          <w:rFonts w:ascii="Times New Roman" w:eastAsia="Times New Roman" w:hAnsi="Times New Roman" w:cs="Times New Roman"/>
          <w:lang w:eastAsia="ru-RU"/>
        </w:rPr>
        <w:t>неразмещения</w:t>
      </w:r>
      <w:proofErr w:type="spellEnd"/>
      <w:r w:rsidRPr="00DA01DD">
        <w:rPr>
          <w:rFonts w:ascii="Times New Roman" w:eastAsia="Times New Roman" w:hAnsi="Times New Roman" w:cs="Times New Roman"/>
          <w:lang w:eastAsia="ru-RU"/>
        </w:rPr>
        <w:t xml:space="preserve"> на официальном сайте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</w:t>
      </w:r>
      <w:proofErr w:type="spellStart"/>
      <w:r w:rsidRPr="00DA01DD">
        <w:rPr>
          <w:rFonts w:ascii="Times New Roman" w:eastAsia="Times New Roman" w:hAnsi="Times New Roman" w:cs="Times New Roman"/>
          <w:lang w:eastAsia="ru-RU"/>
        </w:rPr>
        <w:t>www.zakupki.gov.ru</w:t>
      </w:r>
      <w:proofErr w:type="spellEnd"/>
      <w:r w:rsidRPr="00DA01DD">
        <w:rPr>
          <w:rFonts w:ascii="Times New Roman" w:eastAsia="Times New Roman" w:hAnsi="Times New Roman" w:cs="Times New Roman"/>
          <w:lang w:eastAsia="ru-RU"/>
        </w:rPr>
        <w:t>) (далее - официальный сайт) положения о закупке, изменений, вносимых в указанное положение, информации о закупке, подлежащей в соответствии с настоящим Федеральным законом размещению на таком официальном сайте, или нарушения сроков такого размещения;</w:t>
      </w:r>
      <w:proofErr w:type="gramEnd"/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2) предъявления к участникам закупки требования о представлении документов, не предусмотренных документацией о закупке;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3) осуществления заказчиками закупки товаров, работ, услуг в отсутствие утвержденного и размещенного на официальном сайте положения о закупке и без применения положений Федерального закона от 21 июля 2005 года N 94-ФЗ "О размещении заказов на поставки товаров, выполнение работ, оказание услуг для государственных и муниципальных нужд".</w:t>
      </w:r>
    </w:p>
    <w:p w:rsidR="001C1CFA" w:rsidRPr="00DA01DD" w:rsidRDefault="001C1CFA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Статья 4. </w:t>
      </w:r>
      <w:r w:rsidRPr="00DA01DD">
        <w:rPr>
          <w:rFonts w:ascii="Times New Roman" w:eastAsia="Times New Roman" w:hAnsi="Times New Roman" w:cs="Times New Roman"/>
          <w:bCs/>
          <w:lang w:eastAsia="ru-RU"/>
        </w:rPr>
        <w:t>Информационное обеспечение закупки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1. Положение о закупке, изменения, вносимые в указанное положение, подлежат обязательному размещению на официальном сайте не позднее чем в течение пятнадцати дней со дня утверждения.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2. Заказчик размещает на официальном сайте план закупки товаров, работ, услуг на срок не менее чем один год. Порядок формирования плана закупки товаров, работ, услуг, порядок и сроки размещения на официальном сайте такого плана, требования к форме такого плана устанавливаются Правительством Российской Федерации.</w:t>
      </w:r>
    </w:p>
    <w:p w:rsidR="005D475F" w:rsidRPr="00DA01DD" w:rsidRDefault="005D475F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3. План закупки инновационной продукции, высокотехнологичной продукции, лекарственных средств размещается заказчиком на официальном сайте на период от пяти до семи лет.</w:t>
      </w:r>
    </w:p>
    <w:p w:rsidR="005D475F" w:rsidRPr="00DA01DD" w:rsidRDefault="005D475F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4. Критерии отнесения товаров, работ, услуг к инновационной продукции и (или) высокотехнологичной продукции для целей формирования плана закупки такой продукции устанавливаются федеральными органами исполнительной власти, осуществляющими функции по нормативно-правовому регулированию в установленной сфере деятельности.</w:t>
      </w:r>
    </w:p>
    <w:p w:rsidR="005D475F" w:rsidRPr="00DA01DD" w:rsidRDefault="005D475F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7C1265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5.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 xml:space="preserve">При закупке на официальном сайте размещается информация о закупке, в том числе извещение о закупке, документация о закупке, проект договора, являющийся неотъемлемой частью извещения о закупке и документации о закупке, изменения, вносимые в такое извещение и такую документацию, разъяснения такой документации, протоколы, составляемые в ходе закупки, а также иная информация, размещение которой на официальном сайте предусмотрено настоящим </w:t>
      </w: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>Федеральным законом и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положением о закупке, за исключением случаев, предусмотренных частями 15 и 16 настоящей статьи. </w:t>
      </w:r>
    </w:p>
    <w:p w:rsidR="007C1265" w:rsidRPr="00DA01DD" w:rsidRDefault="007C1265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В случае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если при заключении и исполнении договора изменяются объем, цена закупаемых товаров, работ, услуг или сроки исполнения договора по сравнению с указанными в протоколе, составленном по результатам закупки, не позднее чем в течение десяти дней со дня внесения изменений в договор на официальном сайте размещается информация об изменении договора с указанием измененных условий.</w:t>
      </w:r>
    </w:p>
    <w:p w:rsidR="007C1265" w:rsidRPr="00DA01DD" w:rsidRDefault="007C1265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6. Положением о закупке может быть предусмотрена иная подлежащая размещению на официальном сайте дополнительная информация.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7. Заказчик дополнительно вправе разместить указанную в настоящей статье информацию на сайте заказчика в информационно-телекоммуникационной сети "Интернет".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8. Извещение о закупке, в том числе извещение о проведении открытого конкурса или открытого аукциона, является неотъемлемой частью документации о закупке. Сведения, содержащиеся в извещении о закупке, должны соответствовать сведениям, содержащимся в документации о закупке.</w:t>
      </w:r>
    </w:p>
    <w:p w:rsidR="00D12F9A" w:rsidRPr="00DA01DD" w:rsidRDefault="00D12F9A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9. В извещении о закупке должны быть указаны, в том числе, следующие сведения: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1) способ закупки (открытый конкурс, открытый аукцион или иной предусмотренный положением о закупке способ);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2) наименование, место нахождения, почтовый адрес, адрес электронной почты, номер контактного телефона заказчика;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3) предмет договора с указанием количества поставляемого товара, объема выполняемых работ, оказываемых услуг;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4) место поставки товара, выполнения работ, оказания услуг;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5) сведения о начальной (максимальной) цене договора (цене лота);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6) срок, место и порядок предоставления документации о закупке, размер, порядок и сроки внесения платы, взимаемой заказчиком за предоставление документации, если такая плата установлена заказчиком, за исключением случаев предоставления документации в форме электронного документа;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7) место и дата рассмотрения предложений участников закупки и подведения итогов закупки.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10. В документации о закупке должны быть указаны сведения, определенные положением о закупке, в том числе: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 xml:space="preserve">1) установленные заказчиком требования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</w:t>
      </w: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>требования, связанные с определением соответствия поставляемого товара, выполняемой работы, оказываемой услуги потребностям заказчика;</w:t>
      </w:r>
      <w:proofErr w:type="gramEnd"/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2) требования к содержанию, форме, оформлению и составу заявки на участие в закупке;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3) 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4) место, условия и сроки (периоды) поставки товара, выполнения работы, оказания услуги;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5) сведения о начальной (максимальной) цене договора (цене лота);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6) форма, сроки и порядок оплаты товара, работы, услуги;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7) 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8) порядок, место, дата начала и дата окончания срока подачи заявок на участие в закупке;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9) требования к участникам закупки и перечень документов, представляемых участниками закупки для подтверждения их соответствия установленным требованиям;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10) формы, порядок, дата начала и дата окончания срока предоставления участникам закупки разъяснений положений документации о закупке;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11) место и дата рассмотрения предложений участников закупки и подведения итогов закупки;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12) критерии оценки и сопоставления заявок на участие в закупке;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13) порядок оценки и сопоставления заявок на участие в закупке.</w:t>
      </w:r>
    </w:p>
    <w:p w:rsidR="00CD3063" w:rsidRPr="00DA01DD" w:rsidRDefault="00CD3063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CD3063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11. Изменения, вносимые в извещение о закупке, документацию о закупке, разъяснения положений такой документации размещаются заказчиком на официальном сайте не позднее чем в течение трех дней со дня принятия решения о внесении указанных изменений, предоставления указанных разъяснений. </w:t>
      </w:r>
    </w:p>
    <w:p w:rsidR="00CD3063" w:rsidRPr="00DA01DD" w:rsidRDefault="00CD3063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В случае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если закупка осуществляется путем проведения торгов и изменения в извещение о закупке, документацию о закупке внесены заказчиком позднее чем за пятнадцать дней до даты окончания подачи заявок на участие в закупке, срок подачи заявок на участие в такой закупке должен быть продлен так, чтобы со дня размещения на официальном сайте внесенных в извещение о закупке, документацию о закупке изменений до даты окончания подачи заявок на участие в закупке такой срок составлял не менее чем пятнадцать дней.</w:t>
      </w:r>
    </w:p>
    <w:p w:rsidR="00CD3063" w:rsidRPr="00DA01DD" w:rsidRDefault="00CD3063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12. Протоколы, составляемые в ходе закупки, размещаются заказчиком на официальном сайте не позднее чем через три дня со дня подписания таких протоколов.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13.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 xml:space="preserve">В случае возникновения при ведении официального сайта федеральным органом исполнительной власти, уполномоченным на ведение официального сайта, технических или иных </w:t>
      </w: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>неполадок, блокирующих доступ к официальному сайту в течение более чем одного рабочего дня, информация, подлежащая размещению на официальном сайте в соответствии с настоящим Федеральным законом и положением о закупке, размещается заказчиком на сайте заказчика с последующим размещением ее на официальном сайте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в течение одного рабочего дня со дня устранения технических или иных неполадок, блокирующих доступ к официальному сайту, и считается размещенной в установленном порядке.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14. Размещенные на официальном сайте и на сайте заказчика в соответствии с настоящим Федеральным законом и положениями о закупке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информация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о закупке, положения о закупке, планы закупки должны быть доступны для ознакомления без взимания платы.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15. Не подлежат размещению на официальном сайте сведения о закупке, составляющие государственную тайну, при условии, что такие сведения содержатся в извещении о закупке, документации о закупке или в проекте договора, а также сведения о закупке, по которым принято решение Правительства Российской Федерации в соответствии с частью 16 настоящей статьи. Заказчик вправе не размещать на официальном сайте сведения о закупке товаров, работ, услуг, стоимость которых не превышает сто тысяч рублей. В случае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если годовая выручка заказчика за отчетный финансовый год составляет более чем пять миллиардов рублей, заказчик вправе не размещать на официальном сайте сведения о закупке товаров, работ, услуг, стоимость которых не превышает пятьсот тысяч рублей.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16. Правительство Российской Федерации вправе определить: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1) конкретную закупку, сведения о которой не составляют государственную тайну, но не подлежат размещению на официальном сайте;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2) перечни и (или) группы товаров, работ, услуг,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сведения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о закупке которых не составляют государственную тайну, но не подлежат размещению на официальном сайте.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17. Порядок подготовки и принятия актов Правительства Российской Федерации в соответствии с частью 16 настоящей статьи устанавливается Правительством Российской Федерации.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18. Размещение заказчиками на официальном сайте информации о закупке осуществляется без взимания платы. Порядок размещения на официальном сайте информации о закупке устанавливается Правительством Российской Федерации. Порядок регистрации заказчиков на официальном сайте устанавливается федеральным органом исполнительной власти, уполномоченным Правительством Российской Федерации на ведение официального сайта.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19. Заказчик не позднее 10-го числа месяца, следующего за отчетным месяцем, размещает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на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официальном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сайте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>: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1) сведения о количестве и об общей стоимости договоров, заключенных заказчиком по результатам закупки товаров, работ, услуг;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2) сведения о количестве и об общей стоимости договоров, заключенных заказчиком по результатам закупки у единственного поставщика (исполнителя, подрядчика);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3) сведения о количестве и об общей стоимости договоров, заключенных заказчиком по результатам закупки, сведения о которой составляют государственную тайну или в отношении </w:t>
      </w: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>которой приняты решения Правительства Российской Федерации в соответствии с частью 16 настоящей статьи.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Статья 5.</w:t>
      </w:r>
      <w:r w:rsidRPr="00DA01DD">
        <w:rPr>
          <w:rFonts w:ascii="Times New Roman" w:eastAsia="Times New Roman" w:hAnsi="Times New Roman" w:cs="Times New Roman"/>
          <w:bCs/>
          <w:lang w:eastAsia="ru-RU"/>
        </w:rPr>
        <w:t xml:space="preserve"> Реестр недобросовестных поставщиков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1. Ведение реестра недобросовестных поставщиков осуществляется федеральным органом исполнительной власти, уполномоченным Правительством Российской Федерации, на официальном сайте.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2. В реестр недобросовестных поставщиков включаются сведения об участниках закупки, уклонившихся от заключения договоров, а также о поставщиках (исполнителях, подрядчиках), с которыми договоры по решению суда расторгнуты в связи с существенным нарушением ими договоров.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3.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Перечень сведений, включаемых в реестр недобросовестных поставщиков, порядок направления заказчиками сведений о недобросовестных участниках закупки, поставщиках (исполнителях, подрядчиках) в федеральный орган исполнительной власти, уполномоченный на ведение реестра недобросовестных поставщиков, порядок ведения реестра недобросовестных поставщиков, требования к технологическим, программным, лингвистическим, правовым и организационным средствам обеспечения ведения реестра недобросовестных поставщиков устанавливаются Правительством Российской Федерации.</w:t>
      </w:r>
      <w:proofErr w:type="gramEnd"/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4. Сведения, содержащиеся в реестре недобросовестных поставщиков, должны быть доступны для ознакомления на официальном сайте без взимания платы.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5. Сведения, содержащиеся в реестре недобросовестных поставщиков, по истечении двух лет со дня их внесения в реестр недобросовестных поставщиков исключаются из этого реестра.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6. Включение сведений об участнике закупки, уклонившемся от заключения договора, о поставщике (исполнителе, подрядчике), с которым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договор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расторгнут в связи с существенным нарушением им договора, в реестр недобросовестных поставщиков или содержание таких сведений в реестре недобросовестных поставщиков может быть обжаловано заинтересованным лицом в судебном порядке.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Статья 6. </w:t>
      </w:r>
      <w:proofErr w:type="gramStart"/>
      <w:r w:rsidRPr="00DA01DD">
        <w:rPr>
          <w:rFonts w:ascii="Times New Roman" w:eastAsia="Times New Roman" w:hAnsi="Times New Roman" w:cs="Times New Roman"/>
          <w:bCs/>
          <w:lang w:eastAsia="ru-RU"/>
        </w:rPr>
        <w:t>Контроль за</w:t>
      </w:r>
      <w:proofErr w:type="gramEnd"/>
      <w:r w:rsidRPr="00DA01DD">
        <w:rPr>
          <w:rFonts w:ascii="Times New Roman" w:eastAsia="Times New Roman" w:hAnsi="Times New Roman" w:cs="Times New Roman"/>
          <w:bCs/>
          <w:lang w:eastAsia="ru-RU"/>
        </w:rPr>
        <w:t xml:space="preserve"> соблюдением требований настоящего Федерального закона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Контроль за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соблюдением требований настоящего Федерального закона осуществляется в порядке, установленном законодательством Российской Федерации.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Статья 7. </w:t>
      </w:r>
      <w:r w:rsidRPr="00DA01DD">
        <w:rPr>
          <w:rFonts w:ascii="Times New Roman" w:eastAsia="Times New Roman" w:hAnsi="Times New Roman" w:cs="Times New Roman"/>
          <w:bCs/>
          <w:lang w:eastAsia="ru-RU"/>
        </w:rPr>
        <w:t>Ответственность за нарушение требований настоящего Федерального закона и иных принятых в соответствии с ним нормативных правовых актов Российской Федерации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За нарушение требований настоящего Федерального закона и иных принятых в соответствии с ним нормативных правовых актов Российской Федерации виновные лица несут ответственность в соответствии с законодательством Российской Федерации.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Статья 8.</w:t>
      </w:r>
      <w:r w:rsidRPr="00DA01DD">
        <w:rPr>
          <w:rFonts w:ascii="Times New Roman" w:eastAsia="Times New Roman" w:hAnsi="Times New Roman" w:cs="Times New Roman"/>
          <w:bCs/>
          <w:lang w:eastAsia="ru-RU"/>
        </w:rPr>
        <w:t xml:space="preserve"> Порядок вступления в силу настоящего Федерального закона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1. Настоящий Федеральный закон вступает в силу с 1 января 2012 года, за исключением части 3 статьи 4 настоящего Федерального закона.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2. Часть 3 статьи 4 настоящего Федерального закона вступает в силу с 1 января 2015 года.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>3. До 1 июля 2012 года, если иной срок не предусмотрен решением Правительства Российской Федерации, положение о закупке, изменения, вносимые в такое положение, планы закупки, иная информация о закупке, подлежащая в соответствии с настоящим Федеральным законом и положением о закупке размещению на официальном сайте, размещаются на сайте заказчика. После 1 июля 2012 года, если иной срок не предусмотрен решением Правительства Российской Федерации, положение о закупке, изменения, вносимые в такое положение, планы закупки, иная информация о закупке, подлежащая в соответствии с настоящим Федеральным законом и положением о закупке размещению на официальном сайте, размещаются на официальном сайте.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4. В случае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если в течение трех месяцев со дня вступления в силу настоящего Федерального закона заказчик (за исключением заказчиков, указанных в частях 5 - 8 настоящей статьи) не разместил в порядке, установленном настоящим Федеральным законом, утвержденное положение о закупке, заказчик при закупке руководствуется положениями Федерального закона от 21 июля 2005 года N 94-ФЗ "О размещении заказов на поставки товаров, выполнение работ, оказание услуг для государственных и муниципальных нужд" до дня размещения утвержденного положения о закупке.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5. Заказчик, созданный после дня вступления в силу настоящего Федерального закона, утверждает в течение трех месяцев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с даты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его регистрации в едином государственном реестре юридических лиц положение о закупке. В случае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если в течение указанного срока таким заказчиком не размещено в соответствии с требованиями настоящего Федерального закона утвержденное положение о закупке, заказчик при закупке руководствуется положениями Федерального закона от 21 июля 2005 года N 94-ФЗ "О размещении заказов на поставки товаров, выполнение работ, оказание услуг для государственных и муниципальных нужд" до дня размещения в соответствии с требованиями настоящего Федерального закона утвержденного положения о закупке.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6.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В случае изменения совокупной доли участия Российской Федерации, субъекта Российской Федерации, муниципального образования в уставном капитале хозяйственных обществ, совокупной доли участия указанных в пункте 1 части 2 статьи 1 настоящего Федерального закона юридических лиц в уставном капитале дочерних хозяйственных обществ, совокупной доли указанных дочерних хозяйственных обществ в уставном капитале их дочерних хозяйственных обществ, в результате которого на отношения, возникающие в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связи с закупкой товаров, работ, услуг заказчиком, распространяются положения настоящего Федерального закона, заказчик в течение трех месяцев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уведомления об изменении совокупной доли в соответствии с частью 3 статьи 1 настоящего Федерального закона размещает в соответствии с требованиями настоящего Федерального закона утвержденное положение о закупке. В случае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если таким заказчиком в течение этого срока не размещено утвержденное положение о закупке, заказчик при закупке руководствуется положениями Федерального закона от 21 июля 2005 года N 94-ФЗ "О размещении заказов на поставки товаров, выполнение работ, оказание услуг для государственных и муниципальных нужд" до дня размещения в соответствии с требованиями настоящего Федерального закона утвержденного положения о закупке.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lastRenderedPageBreak/>
        <w:t xml:space="preserve">7.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Организации, осуществляющие виды деятельности, относящиеся к сфере деятельности естественных монополий, и (или) регулируемые виды деятельности в сфере электроснабжения, газоснабжения, теплоснабжения, водоснабжения, водоотведения и очистки сточных вод, утилизации (захоронения) твердых бытовых отходов, в случае, если общая выручка от указанных видов деятельности составляет не более чем десять процентов общей суммы выручки за 2011 год от всех видов деятельности, осуществляемых такими организациями, а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также дочерние хозяйственные общества, более пятидесяти процентов уставного капитала которых в совокупности принадлежит государственным корпорациям, государственным компаниям, субъектам естественных монополий, организациям, осуществляющим регулируемые виды деятельности в сфере электроснабжения, газоснабжения, теплоснабжения, водоснабжения, водоотведения, очистки сточных вод, утилизации (захоронения) твердых бытовых отходов, государственным унитарным предприятиям, государственным автономным учреждениям, хозяйственным обществам, в уставном капитале которых доля участия Российской Федерации, субъекта Российской Федерации превышает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пятьдесят процентов, дочерним хозяйственным обществам этих дочерних хозяйственных обществ, в уставном капитале которых доля этих дочерних хозяйственных обществ в совокупности превышает пятьдесят процентов, применяют положения настоящего Федерального закона с 1 января 2013 года.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 xml:space="preserve">8.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Муниципальные унитарные предприятия, автономные учреждения, созданные муниципальными образованиями, хозяйственные общества, в уставном капитале которых доля участия муниципального образования в совокупности превышает пятьдесят процентов, дочерние хозяйственные общества, более пятидесяти процентов уставного капитала которых в совокупности принадлежит муниципальным унитарным предприятиям, хозяйственным обществам, в уставном капитале которых доля участия муниципального образования в совокупности превышает пятьдесят процентов, дочерние хозяйственные общества указанных дочерних хозяйственных обществ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, в уставном </w:t>
      </w:r>
      <w:proofErr w:type="gramStart"/>
      <w:r w:rsidRPr="00DA01DD">
        <w:rPr>
          <w:rFonts w:ascii="Times New Roman" w:eastAsia="Times New Roman" w:hAnsi="Times New Roman" w:cs="Times New Roman"/>
          <w:lang w:eastAsia="ru-RU"/>
        </w:rPr>
        <w:t>капитале</w:t>
      </w:r>
      <w:proofErr w:type="gramEnd"/>
      <w:r w:rsidRPr="00DA01DD">
        <w:rPr>
          <w:rFonts w:ascii="Times New Roman" w:eastAsia="Times New Roman" w:hAnsi="Times New Roman" w:cs="Times New Roman"/>
          <w:lang w:eastAsia="ru-RU"/>
        </w:rPr>
        <w:t xml:space="preserve"> которых доля участия указанных дочерних хозяйственных обществ в совокупности превышает пятьдесят процентов, применяют положения настоящего Федерального закона с 1 января 2014 года, если более ранний срок не предусмотрен представительным органом муниципального образования.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lang w:eastAsia="ru-RU"/>
        </w:rPr>
        <w:t>9. С 1 января 2013 года до 1 января 2015 года планы закупки инновационной продукции, высокотехнологичной продукции, лекарственных средств размещаются заказчиками на официальном сайте на трехлетний срок.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bCs/>
          <w:lang w:eastAsia="ru-RU"/>
        </w:rPr>
        <w:t>Президент Российской Федерации</w:t>
      </w:r>
    </w:p>
    <w:p w:rsidR="000A7CAE" w:rsidRPr="00DA01DD" w:rsidRDefault="000A7CAE" w:rsidP="00DA01DD">
      <w:pPr>
        <w:spacing w:after="0" w:line="360" w:lineRule="auto"/>
        <w:rPr>
          <w:rFonts w:ascii="Times New Roman" w:eastAsia="Times New Roman" w:hAnsi="Times New Roman" w:cs="Times New Roman"/>
          <w:lang w:eastAsia="ru-RU"/>
        </w:rPr>
      </w:pPr>
      <w:r w:rsidRPr="00DA01DD">
        <w:rPr>
          <w:rFonts w:ascii="Times New Roman" w:eastAsia="Times New Roman" w:hAnsi="Times New Roman" w:cs="Times New Roman"/>
          <w:bCs/>
          <w:lang w:eastAsia="ru-RU"/>
        </w:rPr>
        <w:t>Д. Медведев</w:t>
      </w:r>
    </w:p>
    <w:p w:rsidR="00FD2D83" w:rsidRPr="00DA01DD" w:rsidRDefault="00FD2D83" w:rsidP="00DA01DD">
      <w:pPr>
        <w:spacing w:after="0" w:line="360" w:lineRule="auto"/>
        <w:rPr>
          <w:rFonts w:ascii="Times New Roman" w:hAnsi="Times New Roman" w:cs="Times New Roman"/>
        </w:rPr>
      </w:pPr>
    </w:p>
    <w:sectPr w:rsidR="00FD2D83" w:rsidRPr="00DA01DD" w:rsidSect="00FD2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292F"/>
    <w:multiLevelType w:val="multilevel"/>
    <w:tmpl w:val="22907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CAE"/>
    <w:rsid w:val="00004689"/>
    <w:rsid w:val="000A7CAE"/>
    <w:rsid w:val="001A6E66"/>
    <w:rsid w:val="001C1CFA"/>
    <w:rsid w:val="002D4E5A"/>
    <w:rsid w:val="00322E32"/>
    <w:rsid w:val="004752CA"/>
    <w:rsid w:val="005A6CA3"/>
    <w:rsid w:val="005D475F"/>
    <w:rsid w:val="005E6A94"/>
    <w:rsid w:val="007C1265"/>
    <w:rsid w:val="008659DB"/>
    <w:rsid w:val="008C5666"/>
    <w:rsid w:val="00A2572B"/>
    <w:rsid w:val="00CD3063"/>
    <w:rsid w:val="00D12F9A"/>
    <w:rsid w:val="00D945BA"/>
    <w:rsid w:val="00DA01DD"/>
    <w:rsid w:val="00EA7641"/>
    <w:rsid w:val="00FD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83"/>
  </w:style>
  <w:style w:type="paragraph" w:styleId="1">
    <w:name w:val="heading 1"/>
    <w:basedOn w:val="a"/>
    <w:link w:val="10"/>
    <w:uiPriority w:val="9"/>
    <w:qFormat/>
    <w:rsid w:val="000A7C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C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A7CAE"/>
    <w:rPr>
      <w:color w:val="0000FF"/>
      <w:u w:val="single"/>
    </w:rPr>
  </w:style>
  <w:style w:type="character" w:customStyle="1" w:styleId="maintext">
    <w:name w:val="maintext"/>
    <w:basedOn w:val="a0"/>
    <w:rsid w:val="000A7CAE"/>
  </w:style>
  <w:style w:type="paragraph" w:styleId="a4">
    <w:name w:val="Normal (Web)"/>
    <w:basedOn w:val="a"/>
    <w:uiPriority w:val="99"/>
    <w:semiHidden/>
    <w:unhideWhenUsed/>
    <w:rsid w:val="000A7C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4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11</Pages>
  <Words>4397</Words>
  <Characters>25068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Юра</cp:lastModifiedBy>
  <cp:revision>6</cp:revision>
  <dcterms:created xsi:type="dcterms:W3CDTF">2011-12-03T08:32:00Z</dcterms:created>
  <dcterms:modified xsi:type="dcterms:W3CDTF">2012-05-26T09:16:00Z</dcterms:modified>
</cp:coreProperties>
</file>